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735EF" w14:textId="77777777" w:rsidR="00652560" w:rsidRDefault="00703A98" w:rsidP="001819A5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Govindan Gender Studies Lab</w:t>
      </w:r>
    </w:p>
    <w:p w14:paraId="441CDF9A" w14:textId="77777777" w:rsidR="00703A98" w:rsidRDefault="00703A98" w:rsidP="008E21A3">
      <w:pPr>
        <w:jc w:val="center"/>
        <w:rPr>
          <w:rFonts w:ascii="Times New Roman" w:hAnsi="Times New Roman" w:cs="Times New Roman"/>
          <w:b/>
        </w:rPr>
      </w:pPr>
    </w:p>
    <w:p w14:paraId="22BADF41" w14:textId="77777777" w:rsidR="00703A98" w:rsidRDefault="00703A98" w:rsidP="008E21A3">
      <w:pPr>
        <w:jc w:val="center"/>
        <w:rPr>
          <w:rFonts w:ascii="Times New Roman" w:hAnsi="Times New Roman" w:cs="Times New Roman"/>
          <w:b/>
        </w:rPr>
      </w:pPr>
    </w:p>
    <w:p w14:paraId="76137EF3" w14:textId="77777777" w:rsidR="00703A98" w:rsidRDefault="00703A98" w:rsidP="001819A5">
      <w:pPr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Chandler Blount</w:t>
      </w:r>
    </w:p>
    <w:p w14:paraId="64FA3546" w14:textId="77777777" w:rsidR="00703A98" w:rsidRDefault="00703A98" w:rsidP="008E21A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DDAA827" w14:textId="77777777" w:rsidR="00703A98" w:rsidRDefault="00703A98" w:rsidP="008E21A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871C551" w14:textId="2E8A0EEE" w:rsidR="00703A98" w:rsidRDefault="00D74712" w:rsidP="00703A98">
      <w:pPr>
        <w:rPr>
          <w:rFonts w:ascii="Times New Roman" w:hAnsi="Times New Roman" w:cs="Times New Roman"/>
        </w:rPr>
      </w:pPr>
      <w:r w:rsidRPr="007733CF">
        <w:rPr>
          <w:rFonts w:ascii="Times New Roman" w:hAnsi="Times New Roman" w:cs="Times New Roman"/>
          <w:b/>
        </w:rPr>
        <w:t>Objective.</w:t>
      </w:r>
      <w:r w:rsidR="00EA2486" w:rsidRPr="007733CF">
        <w:rPr>
          <w:rFonts w:ascii="Times New Roman" w:hAnsi="Times New Roman" w:cs="Times New Roman"/>
          <w:b/>
        </w:rPr>
        <w:t xml:space="preserve"> </w:t>
      </w:r>
      <w:r w:rsidR="006806CD" w:rsidRPr="007733CF">
        <w:rPr>
          <w:rFonts w:ascii="Times New Roman" w:hAnsi="Times New Roman" w:cs="Times New Roman"/>
        </w:rPr>
        <w:t xml:space="preserve">To examine social </w:t>
      </w:r>
      <w:r w:rsidR="00CF464E" w:rsidRPr="007733CF">
        <w:rPr>
          <w:rFonts w:ascii="Times New Roman" w:hAnsi="Times New Roman" w:cs="Times New Roman"/>
        </w:rPr>
        <w:t xml:space="preserve">valuations of competition </w:t>
      </w:r>
      <w:r w:rsidR="00A3181C" w:rsidRPr="007733CF">
        <w:rPr>
          <w:rFonts w:ascii="Times New Roman" w:hAnsi="Times New Roman" w:cs="Times New Roman"/>
        </w:rPr>
        <w:t xml:space="preserve">in the workplace varying with gender identity. </w:t>
      </w:r>
      <w:r w:rsidR="00AC2CD5" w:rsidRPr="007733CF">
        <w:rPr>
          <w:rFonts w:ascii="Times New Roman" w:hAnsi="Times New Roman" w:cs="Times New Roman"/>
        </w:rPr>
        <w:t>Analyzing the level of appropriateness</w:t>
      </w:r>
      <w:r w:rsidR="0076251F" w:rsidRPr="007733CF">
        <w:rPr>
          <w:rFonts w:ascii="Times New Roman" w:hAnsi="Times New Roman" w:cs="Times New Roman"/>
        </w:rPr>
        <w:t xml:space="preserve"> of social acceptability</w:t>
      </w:r>
      <w:r w:rsidR="00A3181C" w:rsidRPr="007733CF">
        <w:rPr>
          <w:rFonts w:ascii="Times New Roman" w:hAnsi="Times New Roman" w:cs="Times New Roman"/>
        </w:rPr>
        <w:t xml:space="preserve"> for a woman to </w:t>
      </w:r>
      <w:r w:rsidR="0076251F" w:rsidRPr="007733CF">
        <w:rPr>
          <w:rFonts w:ascii="Times New Roman" w:hAnsi="Times New Roman" w:cs="Times New Roman"/>
        </w:rPr>
        <w:t xml:space="preserve">participate in a highly competitive professional setting. </w:t>
      </w:r>
      <w:r w:rsidRPr="007733CF">
        <w:rPr>
          <w:rFonts w:ascii="Times New Roman" w:hAnsi="Times New Roman" w:cs="Times New Roman"/>
        </w:rPr>
        <w:t xml:space="preserve">To see if there was any way that perceived level of competitiveness resulted in the gender wage gap. </w:t>
      </w:r>
      <w:r w:rsidRPr="007733CF">
        <w:rPr>
          <w:rFonts w:ascii="Times New Roman" w:hAnsi="Times New Roman" w:cs="Times New Roman"/>
          <w:b/>
        </w:rPr>
        <w:t xml:space="preserve">Methods. </w:t>
      </w:r>
      <w:r w:rsidR="007320F5" w:rsidRPr="007733CF">
        <w:rPr>
          <w:rFonts w:ascii="Times New Roman" w:hAnsi="Times New Roman" w:cs="Times New Roman"/>
        </w:rPr>
        <w:t xml:space="preserve">479 Amazon mTurk users </w:t>
      </w:r>
      <w:r w:rsidR="00D21387" w:rsidRPr="007733CF">
        <w:rPr>
          <w:rFonts w:ascii="Times New Roman" w:hAnsi="Times New Roman" w:cs="Times New Roman"/>
        </w:rPr>
        <w:t xml:space="preserve">(M age = 34) </w:t>
      </w:r>
      <w:r w:rsidR="005425C7" w:rsidRPr="007733CF">
        <w:rPr>
          <w:rFonts w:ascii="Times New Roman" w:hAnsi="Times New Roman" w:cs="Times New Roman"/>
        </w:rPr>
        <w:t xml:space="preserve">took a survey that attempted to gauge their feelings towards </w:t>
      </w:r>
      <w:r w:rsidR="00036A77" w:rsidRPr="007733CF">
        <w:rPr>
          <w:rFonts w:ascii="Times New Roman" w:hAnsi="Times New Roman" w:cs="Times New Roman"/>
        </w:rPr>
        <w:t xml:space="preserve">different genders in competitive scenarios.  The survey was constructed in a manner that placed fictional </w:t>
      </w:r>
      <w:r w:rsidR="00FA7CD3" w:rsidRPr="007733CF">
        <w:rPr>
          <w:rFonts w:ascii="Times New Roman" w:hAnsi="Times New Roman" w:cs="Times New Roman"/>
        </w:rPr>
        <w:t>characters</w:t>
      </w:r>
      <w:r w:rsidR="00036A77" w:rsidRPr="007733CF">
        <w:rPr>
          <w:rFonts w:ascii="Times New Roman" w:hAnsi="Times New Roman" w:cs="Times New Roman"/>
        </w:rPr>
        <w:t xml:space="preserve">, Greg or Emily (to denote gender difference), in </w:t>
      </w:r>
      <w:r w:rsidR="00FA7CD3" w:rsidRPr="007733CF">
        <w:rPr>
          <w:rFonts w:ascii="Times New Roman" w:hAnsi="Times New Roman" w:cs="Times New Roman"/>
        </w:rPr>
        <w:t>scenarios that matched various skill</w:t>
      </w:r>
      <w:r w:rsidR="00C93E79" w:rsidRPr="007733CF">
        <w:rPr>
          <w:rFonts w:ascii="Times New Roman" w:hAnsi="Times New Roman" w:cs="Times New Roman"/>
        </w:rPr>
        <w:t xml:space="preserve"> levels in competition to a choice </w:t>
      </w:r>
      <w:r w:rsidR="00FA7CD3" w:rsidRPr="007733CF">
        <w:rPr>
          <w:rFonts w:ascii="Times New Roman" w:hAnsi="Times New Roman" w:cs="Times New Roman"/>
        </w:rPr>
        <w:t xml:space="preserve">to compete or to abstain.  The survey respondents were then asked to rank how they </w:t>
      </w:r>
      <w:r w:rsidR="00C93E79" w:rsidRPr="007733CF">
        <w:rPr>
          <w:rFonts w:ascii="Times New Roman" w:hAnsi="Times New Roman" w:cs="Times New Roman"/>
        </w:rPr>
        <w:t>would advise the character to move forward, by suggesting that they either compete or abstain</w:t>
      </w:r>
      <w:r w:rsidR="001819A5">
        <w:rPr>
          <w:rFonts w:ascii="Times New Roman" w:hAnsi="Times New Roman" w:cs="Times New Roman"/>
        </w:rPr>
        <w:t>, while also measuring for likeability</w:t>
      </w:r>
      <w:r w:rsidR="00C93E79" w:rsidRPr="007733CF">
        <w:rPr>
          <w:rFonts w:ascii="Times New Roman" w:hAnsi="Times New Roman" w:cs="Times New Roman"/>
        </w:rPr>
        <w:t xml:space="preserve">.  </w:t>
      </w:r>
      <w:r w:rsidR="00D21387" w:rsidRPr="007733CF">
        <w:rPr>
          <w:rFonts w:ascii="Times New Roman" w:hAnsi="Times New Roman" w:cs="Times New Roman"/>
          <w:b/>
        </w:rPr>
        <w:t xml:space="preserve">Results. </w:t>
      </w:r>
      <w:r w:rsidR="00D21387" w:rsidRPr="007733CF">
        <w:rPr>
          <w:rFonts w:ascii="Times New Roman" w:hAnsi="Times New Roman" w:cs="Times New Roman"/>
        </w:rPr>
        <w:t xml:space="preserve"> While the project is not yet complete, and the test run was just a precursor to a more elaborate survey, the data collected was very important.  We saw that there was no large difference in how respondents advis</w:t>
      </w:r>
      <w:r w:rsidR="00823E86">
        <w:rPr>
          <w:rFonts w:ascii="Times New Roman" w:hAnsi="Times New Roman" w:cs="Times New Roman"/>
        </w:rPr>
        <w:t>ed the players by gender.  The respondents matched both Greg and Emily to advice they would give depending on skill level of the fictional character</w:t>
      </w:r>
      <w:r w:rsidR="001819A5">
        <w:rPr>
          <w:rFonts w:ascii="Times New Roman" w:hAnsi="Times New Roman" w:cs="Times New Roman"/>
        </w:rPr>
        <w:t xml:space="preserve"> as well as likeability</w:t>
      </w:r>
      <w:r w:rsidR="00823E86">
        <w:rPr>
          <w:rFonts w:ascii="Times New Roman" w:hAnsi="Times New Roman" w:cs="Times New Roman"/>
        </w:rPr>
        <w:t xml:space="preserve">. </w:t>
      </w:r>
      <w:r w:rsidR="00823E86">
        <w:rPr>
          <w:rFonts w:ascii="Times New Roman" w:hAnsi="Times New Roman" w:cs="Times New Roman"/>
          <w:b/>
        </w:rPr>
        <w:t xml:space="preserve">Conclusions.  </w:t>
      </w:r>
      <w:r w:rsidR="00823E86">
        <w:rPr>
          <w:rFonts w:ascii="Times New Roman" w:hAnsi="Times New Roman" w:cs="Times New Roman"/>
        </w:rPr>
        <w:t xml:space="preserve">This lead us to believe that the test created would not show any diversification of results because participants are only seeing Greg or Emily in their questionnaires – never both.  We are reworking our survey to include vignettes of both Greg or Emily that would better gauge </w:t>
      </w:r>
      <w:r w:rsidR="00572458">
        <w:rPr>
          <w:rFonts w:ascii="Times New Roman" w:hAnsi="Times New Roman" w:cs="Times New Roman"/>
        </w:rPr>
        <w:t>a preference of masculine competiveness versus a feminine one.  Additionally, we are decidedly moving away from simple competition towards a system o</w:t>
      </w:r>
      <w:r w:rsidR="00AC429D">
        <w:rPr>
          <w:rFonts w:ascii="Times New Roman" w:hAnsi="Times New Roman" w:cs="Times New Roman"/>
        </w:rPr>
        <w:t xml:space="preserve">f </w:t>
      </w:r>
      <w:r w:rsidR="00572458">
        <w:rPr>
          <w:rFonts w:ascii="Times New Roman" w:hAnsi="Times New Roman" w:cs="Times New Roman"/>
        </w:rPr>
        <w:t xml:space="preserve">measure that would help us to hone in on </w:t>
      </w:r>
      <w:r w:rsidR="00AC429D">
        <w:rPr>
          <w:rFonts w:ascii="Times New Roman" w:hAnsi="Times New Roman" w:cs="Times New Roman"/>
        </w:rPr>
        <w:t>competition appropriateness in a social sphere in regards to working instead of tending to immediate familial needs.  In sum, we saw no difference in how respondents advised Greg or Emily to compete</w:t>
      </w:r>
      <w:r w:rsidR="00630704">
        <w:rPr>
          <w:rFonts w:ascii="Times New Roman" w:hAnsi="Times New Roman" w:cs="Times New Roman"/>
        </w:rPr>
        <w:t>, and as a result, w</w:t>
      </w:r>
      <w:r w:rsidR="00AC429D">
        <w:rPr>
          <w:rFonts w:ascii="Times New Roman" w:hAnsi="Times New Roman" w:cs="Times New Roman"/>
        </w:rPr>
        <w:t>e are furthering our experiment by making some revisions to the programming.</w:t>
      </w:r>
    </w:p>
    <w:p w14:paraId="51DB0D04" w14:textId="77777777" w:rsidR="001819A5" w:rsidRDefault="001819A5" w:rsidP="00703A98">
      <w:pPr>
        <w:rPr>
          <w:rFonts w:ascii="Times New Roman" w:hAnsi="Times New Roman" w:cs="Times New Roman"/>
        </w:rPr>
      </w:pPr>
    </w:p>
    <w:p w14:paraId="5B8F2C84" w14:textId="77777777" w:rsidR="001819A5" w:rsidRDefault="001819A5" w:rsidP="00703A98">
      <w:pPr>
        <w:rPr>
          <w:rFonts w:ascii="Times New Roman" w:hAnsi="Times New Roman" w:cs="Times New Roman"/>
        </w:rPr>
      </w:pPr>
    </w:p>
    <w:p w14:paraId="356A82A1" w14:textId="77777777" w:rsidR="001819A5" w:rsidRDefault="001819A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EABAA88" w14:textId="2D6FCF25" w:rsidR="001819A5" w:rsidRDefault="001819A5" w:rsidP="00703A98">
      <w:pPr>
        <w:rPr>
          <w:rFonts w:ascii="Times New Roman" w:hAnsi="Times New Roman" w:cs="Times New Roman"/>
          <w:b/>
        </w:rPr>
      </w:pPr>
      <w:r w:rsidRPr="001819A5">
        <w:rPr>
          <w:rFonts w:ascii="Times New Roman" w:hAnsi="Times New Roman" w:cs="Times New Roman"/>
          <w:b/>
        </w:rPr>
        <w:lastRenderedPageBreak/>
        <w:t>Graphs:</w:t>
      </w:r>
    </w:p>
    <w:p w14:paraId="0A49A1AD" w14:textId="77777777" w:rsidR="001819A5" w:rsidRDefault="001819A5" w:rsidP="00703A98">
      <w:pPr>
        <w:rPr>
          <w:rFonts w:ascii="Times New Roman" w:hAnsi="Times New Roman" w:cs="Times New Roman"/>
          <w:b/>
        </w:rPr>
      </w:pPr>
    </w:p>
    <w:p w14:paraId="45CC2B09" w14:textId="449BD328" w:rsidR="001819A5" w:rsidRDefault="001819A5" w:rsidP="00703A98">
      <w:pPr>
        <w:rPr>
          <w:rFonts w:ascii="Times New Roman" w:hAnsi="Times New Roman" w:cs="Times New Roman"/>
          <w:b/>
        </w:rPr>
      </w:pPr>
      <w:r w:rsidRPr="00980CD7">
        <w:rPr>
          <w:noProof/>
        </w:rPr>
        <w:drawing>
          <wp:inline distT="0" distB="0" distL="0" distR="0" wp14:anchorId="29008C09" wp14:editId="3089B19E">
            <wp:extent cx="5943600" cy="3474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532A" w14:textId="51AC51F8" w:rsidR="001819A5" w:rsidRDefault="001819A5" w:rsidP="00703A98">
      <w:pPr>
        <w:rPr>
          <w:rFonts w:ascii="Times New Roman" w:hAnsi="Times New Roman" w:cs="Times New Roman"/>
          <w:b/>
        </w:rPr>
      </w:pPr>
      <w:r w:rsidRPr="005740C7">
        <w:rPr>
          <w:noProof/>
        </w:rPr>
        <w:drawing>
          <wp:inline distT="0" distB="0" distL="0" distR="0" wp14:anchorId="5AD17A26" wp14:editId="36692535">
            <wp:extent cx="5943600" cy="3470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BC1" w14:textId="646C6292" w:rsidR="001819A5" w:rsidRDefault="001819A5" w:rsidP="00703A98">
      <w:pPr>
        <w:rPr>
          <w:rFonts w:ascii="Times New Roman" w:hAnsi="Times New Roman" w:cs="Times New Roman"/>
          <w:b/>
        </w:rPr>
      </w:pPr>
      <w:r w:rsidRPr="002E6FBA">
        <w:rPr>
          <w:noProof/>
        </w:rPr>
        <w:drawing>
          <wp:inline distT="0" distB="0" distL="0" distR="0" wp14:anchorId="2D0E6CC8" wp14:editId="143A802D">
            <wp:extent cx="5943600" cy="3482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0455" w14:textId="4843DB16" w:rsidR="001819A5" w:rsidRDefault="001819A5" w:rsidP="00703A98">
      <w:pPr>
        <w:rPr>
          <w:rFonts w:ascii="Times New Roman" w:hAnsi="Times New Roman" w:cs="Times New Roman"/>
          <w:b/>
        </w:rPr>
      </w:pPr>
      <w:r w:rsidRPr="00291ABD">
        <w:rPr>
          <w:noProof/>
        </w:rPr>
        <w:drawing>
          <wp:inline distT="0" distB="0" distL="0" distR="0" wp14:anchorId="6E8D8CB3" wp14:editId="72ABA99A">
            <wp:extent cx="5943600" cy="334137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BDE5" w14:textId="2A211698" w:rsidR="001819A5" w:rsidRDefault="001819A5" w:rsidP="00703A98">
      <w:pPr>
        <w:rPr>
          <w:rFonts w:ascii="Times New Roman" w:hAnsi="Times New Roman" w:cs="Times New Roman"/>
          <w:b/>
        </w:rPr>
      </w:pPr>
      <w:r w:rsidRPr="008C3B8D">
        <w:rPr>
          <w:noProof/>
        </w:rPr>
        <w:drawing>
          <wp:inline distT="0" distB="0" distL="0" distR="0" wp14:anchorId="526C9158" wp14:editId="33673E6B">
            <wp:extent cx="5943600" cy="347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6604" w14:textId="58EDDE2A" w:rsidR="001819A5" w:rsidRPr="001819A5" w:rsidRDefault="001819A5" w:rsidP="00703A98">
      <w:pPr>
        <w:rPr>
          <w:rFonts w:ascii="Times New Roman" w:hAnsi="Times New Roman" w:cs="Times New Roman"/>
          <w:b/>
        </w:rPr>
      </w:pPr>
      <w:r w:rsidRPr="00F36F7B">
        <w:rPr>
          <w:noProof/>
        </w:rPr>
        <w:drawing>
          <wp:inline distT="0" distB="0" distL="0" distR="0" wp14:anchorId="3870C481" wp14:editId="167724A4">
            <wp:extent cx="5943600" cy="3425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9A5" w:rsidRPr="001819A5" w:rsidSect="00986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A3"/>
    <w:rsid w:val="00036A77"/>
    <w:rsid w:val="00110932"/>
    <w:rsid w:val="001819A5"/>
    <w:rsid w:val="005425C7"/>
    <w:rsid w:val="00572458"/>
    <w:rsid w:val="00630704"/>
    <w:rsid w:val="006806CD"/>
    <w:rsid w:val="00703A98"/>
    <w:rsid w:val="007320F5"/>
    <w:rsid w:val="0076251F"/>
    <w:rsid w:val="007733CF"/>
    <w:rsid w:val="00823E86"/>
    <w:rsid w:val="008E21A3"/>
    <w:rsid w:val="009865BA"/>
    <w:rsid w:val="00A3181C"/>
    <w:rsid w:val="00AC2CD5"/>
    <w:rsid w:val="00AC429D"/>
    <w:rsid w:val="00B1788D"/>
    <w:rsid w:val="00BB7BA6"/>
    <w:rsid w:val="00C93E79"/>
    <w:rsid w:val="00CF464E"/>
    <w:rsid w:val="00D21387"/>
    <w:rsid w:val="00D74712"/>
    <w:rsid w:val="00EA2486"/>
    <w:rsid w:val="00FA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703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320</Words>
  <Characters>1824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Chandler Blount</dc:creator>
  <cp:keywords/>
  <dc:description/>
  <cp:lastModifiedBy>Chandler Blount</cp:lastModifiedBy>
  <cp:revision>3</cp:revision>
  <dcterms:created xsi:type="dcterms:W3CDTF">2020-04-05T03:49:00Z</dcterms:created>
  <dcterms:modified xsi:type="dcterms:W3CDTF">2020-04-05T22:22:00Z</dcterms:modified>
</cp:coreProperties>
</file>